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06" w:rsidRPr="00BC7D06" w:rsidRDefault="00BC7D06" w:rsidP="0084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Verdana" w:eastAsia="Times New Roman" w:hAnsi="Verdana" w:cs="Times New Roman"/>
          <w:color w:val="FF9900"/>
          <w:sz w:val="28"/>
          <w:szCs w:val="28"/>
          <w:lang w:eastAsia="fr-FR"/>
        </w:rPr>
        <w:t>Mentions légales</w:t>
      </w:r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4537" w:rsidRDefault="007C4537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Nathalie NICE</w:t>
      </w:r>
    </w:p>
    <w:p w:rsidR="00BC7D06" w:rsidRPr="00BC7D06" w:rsidRDefault="007C4537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Nature'l et Sens</w:t>
      </w:r>
    </w:p>
    <w:p w:rsidR="007C4537" w:rsidRDefault="007C4537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13 rue Jean Bart</w:t>
      </w:r>
    </w:p>
    <w:p w:rsidR="007C4537" w:rsidRDefault="007C4537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18000 Bourges</w:t>
      </w:r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Tél : </w:t>
      </w:r>
      <w:r w:rsidR="007C4537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0679019377</w:t>
      </w:r>
    </w:p>
    <w:p w:rsidR="00385FB6" w:rsidRPr="007C4537" w:rsidRDefault="00385FB6" w:rsidP="0038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C4537">
        <w:rPr>
          <w:rFonts w:ascii="Verdana" w:eastAsia="Times New Roman" w:hAnsi="Verdana" w:cs="Times New Roman"/>
          <w:color w:val="5C5447"/>
          <w:sz w:val="20"/>
          <w:szCs w:val="20"/>
          <w:lang w:val="en-US" w:eastAsia="fr-FR"/>
        </w:rPr>
        <w:t>Webmaster : kalyana.nutrition.sante@gmail.com</w:t>
      </w:r>
    </w:p>
    <w:p w:rsidR="00BC7D06" w:rsidRPr="00385FB6" w:rsidRDefault="00BC7D06" w:rsidP="00BC7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C7D06" w:rsidRPr="00BC7D06" w:rsidRDefault="00794164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Micro-entreprise</w:t>
      </w:r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Inscrite au Registre du Commerce de </w:t>
      </w:r>
      <w:r w:rsidR="007C4537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Bourges</w:t>
      </w:r>
      <w:r w:rsidR="003533FD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 : </w:t>
      </w:r>
      <w:r w:rsidR="000A4DD8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819 901 043</w:t>
      </w:r>
    </w:p>
    <w:p w:rsidR="007C4537" w:rsidRDefault="00BC7D06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Sous le numéro SIRET : </w:t>
      </w:r>
      <w:r w:rsidR="00AB588B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81890104300013</w:t>
      </w:r>
    </w:p>
    <w:p w:rsidR="00BC7D06" w:rsidRDefault="00BC7D06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</w:p>
    <w:p w:rsidR="007C4537" w:rsidRPr="00BC7D06" w:rsidRDefault="007C4537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7D06" w:rsidRDefault="00BC7D06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Site hébergé par </w:t>
      </w:r>
      <w:r w:rsidR="003533FD">
        <w:rPr>
          <w:rFonts w:ascii="Verdana" w:eastAsia="Times New Roman" w:hAnsi="Verdana" w:cs="Times New Roman"/>
          <w:b/>
          <w:color w:val="5C5447"/>
          <w:sz w:val="20"/>
          <w:szCs w:val="20"/>
          <w:lang w:eastAsia="fr-FR"/>
        </w:rPr>
        <w:t>WIX</w:t>
      </w:r>
    </w:p>
    <w:p w:rsidR="007C4537" w:rsidRDefault="003533FD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R</w:t>
      </w:r>
      <w:r w:rsidR="007C4537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éalisé par mes soins</w:t>
      </w:r>
    </w:p>
    <w:p w:rsidR="007C4537" w:rsidRPr="0032248B" w:rsidRDefault="007C4537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48B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Protection CNILL</w:t>
      </w:r>
    </w:p>
    <w:p w:rsidR="00385FB6" w:rsidRDefault="00385FB6" w:rsidP="00385FB6">
      <w:pPr>
        <w:pStyle w:val="Titre3"/>
      </w:pPr>
      <w:bookmarkStart w:id="0" w:name="OLE_LINK1"/>
      <w:bookmarkStart w:id="1" w:name="OLE_LINK2"/>
      <w:r>
        <w:t xml:space="preserve">Données personnelles 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Les informations recueillies à partir de ce formulaire font l’objet d’un traitement informatique destiné à :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Nature'l et Sens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Pour la ou les finalité(s) suivante(s) : 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La gestion des demandes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Le ou les destinataire(s) des données sont :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Service de Direction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Conformément à la </w:t>
      </w:r>
      <w:hyperlink r:id="rId4" w:tgtFrame="_blank" w:history="1">
        <w:r>
          <w:rPr>
            <w:rStyle w:val="Lienhypertexte"/>
            <w:sz w:val="20"/>
            <w:szCs w:val="20"/>
          </w:rPr>
          <w:t>loi « informatique et libertés » du 6 janvier 1978 modifiée</w:t>
        </w:r>
      </w:hyperlink>
      <w:r>
        <w:rPr>
          <w:sz w:val="20"/>
          <w:szCs w:val="20"/>
        </w:rPr>
        <w:t>, vous disposez d’un </w:t>
      </w:r>
      <w:hyperlink r:id="rId5" w:tgtFrame="_blank" w:history="1">
        <w:r>
          <w:rPr>
            <w:rStyle w:val="Lienhypertexte"/>
            <w:sz w:val="20"/>
            <w:szCs w:val="20"/>
          </w:rPr>
          <w:t>droit d’accès</w:t>
        </w:r>
      </w:hyperlink>
      <w:r>
        <w:rPr>
          <w:sz w:val="20"/>
          <w:szCs w:val="20"/>
        </w:rPr>
        <w:t xml:space="preserve"> et </w:t>
      </w:r>
      <w:hyperlink r:id="rId6" w:tgtFrame="_blank" w:history="1">
        <w:r>
          <w:rPr>
            <w:rStyle w:val="Lienhypertexte"/>
            <w:sz w:val="20"/>
            <w:szCs w:val="20"/>
          </w:rPr>
          <w:t>de rectification</w:t>
        </w:r>
      </w:hyperlink>
      <w:r>
        <w:rPr>
          <w:sz w:val="20"/>
          <w:szCs w:val="20"/>
        </w:rPr>
        <w:t xml:space="preserve"> aux informations qui vous concernent. 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Vous pouvez accéder aux informations vous concernant en vous adressant à :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Service de Direction au 0679019377</w:t>
      </w:r>
      <w:r>
        <w:rPr>
          <w:sz w:val="20"/>
          <w:szCs w:val="20"/>
        </w:rPr>
        <w:br/>
        <w:t> 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Vous pouvez également, pour des motifs légitimes, </w:t>
      </w:r>
      <w:hyperlink r:id="rId7" w:tgtFrame="_blank" w:history="1">
        <w:r>
          <w:rPr>
            <w:rStyle w:val="Lienhypertexte"/>
            <w:sz w:val="20"/>
            <w:szCs w:val="20"/>
          </w:rPr>
          <w:t>vous opposer au traitement des données vous concernant</w:t>
        </w:r>
      </w:hyperlink>
      <w:r>
        <w:rPr>
          <w:sz w:val="20"/>
          <w:szCs w:val="20"/>
        </w:rPr>
        <w:t>.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Pour en savoir plus, </w:t>
      </w:r>
      <w:hyperlink r:id="rId8" w:tgtFrame="_blank" w:history="1">
        <w:r>
          <w:rPr>
            <w:rStyle w:val="Lienhypertexte"/>
            <w:sz w:val="20"/>
            <w:szCs w:val="20"/>
          </w:rPr>
          <w:t>consultez vos droits sur le site de la CNIL</w:t>
        </w:r>
      </w:hyperlink>
      <w:r>
        <w:rPr>
          <w:sz w:val="20"/>
          <w:szCs w:val="20"/>
        </w:rPr>
        <w:t>.</w:t>
      </w:r>
    </w:p>
    <w:p w:rsidR="00BC7D06" w:rsidRPr="00385FB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bookmarkEnd w:id="0"/>
    <w:bookmarkEnd w:id="1"/>
    <w:p w:rsidR="00BC7D06" w:rsidRPr="00BC7D06" w:rsidRDefault="00BC7D06" w:rsidP="00BC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Tahoma" w:eastAsia="Times New Roman" w:hAnsi="Tahoma" w:cs="Tahoma"/>
          <w:sz w:val="24"/>
          <w:szCs w:val="24"/>
          <w:lang w:eastAsia="fr-FR"/>
        </w:rPr>
        <w:t>﻿</w:t>
      </w:r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7D06" w:rsidRPr="00BC7D06" w:rsidRDefault="00BC7D06" w:rsidP="00BC7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C7D06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636EFF" w:rsidRDefault="00636EFF"/>
    <w:sectPr w:rsidR="00636EFF" w:rsidSect="0063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D06"/>
    <w:rsid w:val="000A4DD8"/>
    <w:rsid w:val="00300C98"/>
    <w:rsid w:val="0032248B"/>
    <w:rsid w:val="003533FD"/>
    <w:rsid w:val="00385FB6"/>
    <w:rsid w:val="004B31CD"/>
    <w:rsid w:val="00636EFF"/>
    <w:rsid w:val="00660E4F"/>
    <w:rsid w:val="00794164"/>
    <w:rsid w:val="007C4537"/>
    <w:rsid w:val="00807CA1"/>
    <w:rsid w:val="00847ABD"/>
    <w:rsid w:val="00852945"/>
    <w:rsid w:val="009A1CE2"/>
    <w:rsid w:val="00AB588B"/>
    <w:rsid w:val="00BC7D06"/>
    <w:rsid w:val="00C206CB"/>
    <w:rsid w:val="00D35448"/>
    <w:rsid w:val="00F2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B6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5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C7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C7D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7D0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C7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earfix">
    <w:name w:val="clearfix"/>
    <w:basedOn w:val="Normal"/>
    <w:rsid w:val="00B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ce">
    <w:name w:val="price"/>
    <w:basedOn w:val="Policepardfaut"/>
    <w:rsid w:val="00BC7D06"/>
  </w:style>
  <w:style w:type="paragraph" w:customStyle="1" w:styleId="tel">
    <w:name w:val="tel"/>
    <w:basedOn w:val="Normal"/>
    <w:rsid w:val="00B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C7D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C7D0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C7D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C7D0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85F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comprendre-vos-dro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il.fr/fr/le-droit-doppos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il.fr/fr/le-droit-de-rectification" TargetMode="External"/><Relationship Id="rId5" Type="http://schemas.openxmlformats.org/officeDocument/2006/relationships/hyperlink" Target="https://www.cnil.fr/fr/le-droit-dac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nil.fr/fr/loi-78-17-du-6-janvier-1978-modifi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royon</dc:creator>
  <cp:lastModifiedBy>jean-philippe royon</cp:lastModifiedBy>
  <cp:revision>10</cp:revision>
  <dcterms:created xsi:type="dcterms:W3CDTF">2016-01-25T15:31:00Z</dcterms:created>
  <dcterms:modified xsi:type="dcterms:W3CDTF">2016-12-01T08:48:00Z</dcterms:modified>
</cp:coreProperties>
</file>